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/>
        <w:jc w:val="center"/>
        <w:rPr>
          <w:rFonts w:ascii="宋体" w:cs="Tahoma"/>
          <w:color w:val="333333"/>
          <w:kern w:val="0"/>
          <w:szCs w:val="21"/>
        </w:rPr>
      </w:pP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</w:rPr>
        <w:t>宁德一中校本课程《</w:t>
      </w: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  <w:lang w:eastAsia="zh-CN"/>
        </w:rPr>
        <w:t>灯谜与汉字</w:t>
      </w:r>
      <w:r>
        <w:rPr>
          <w:rFonts w:hint="eastAsia" w:ascii="宋体" w:hAnsi="宋体" w:cs="Tahoma"/>
          <w:b/>
          <w:bCs/>
          <w:color w:val="333333"/>
          <w:kern w:val="0"/>
          <w:sz w:val="24"/>
          <w:szCs w:val="24"/>
        </w:rPr>
        <w:t>》纲要</w:t>
      </w:r>
    </w:p>
    <w:tbl>
      <w:tblPr>
        <w:tblStyle w:val="11"/>
        <w:tblW w:w="9062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678"/>
        <w:gridCol w:w="1535"/>
        <w:gridCol w:w="3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741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CN"/>
              </w:rPr>
              <w:t>灯谜与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  <w:lang w:eastAsia="zh-CN"/>
                <w:woUserID w:val="1"/>
              </w:rPr>
              <w:t>汉字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主讲教师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李亚君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课程类型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eastAsia="zh-CN"/>
              </w:rPr>
              <w:t>讲授为主，结合图片、视频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课时总数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18课时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授课对象及人数要求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Tahoma"/>
                <w:color w:val="333333"/>
                <w:kern w:val="0"/>
                <w:szCs w:val="21"/>
                <w:lang w:eastAsia="zh-CN"/>
              </w:rPr>
              <w:t>高一学生</w:t>
            </w:r>
            <w:r>
              <w:rPr>
                <w:rFonts w:hint="eastAsia" w:ascii="宋体" w:cs="Tahoma"/>
                <w:color w:val="333333"/>
                <w:kern w:val="0"/>
                <w:szCs w:val="21"/>
                <w:lang w:val="en-US" w:eastAsia="zh-CN"/>
              </w:rPr>
              <w:t>30人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3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360" w:lineRule="atLeast"/>
              <w:ind w:right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本人本学年任教高一学生，开展本课程符合国家课程标准要求。本课程是一门以灯谜知识为基础，结合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中国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汉字的以学会学习语言与文学类课程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课程特点：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灯谜是我国特有的一种文明高雅的文字游戏，也是民间文学花园里一支色彩诱人、异香扑鼻的奇葩。它曲折别致，变化多端，寓意奥妙，耐人寻味。本课程结合汉字的特点，试着探寻灯谜与汉字的音、形、义的关系，以提高学生学习灯谜的兴趣和猜灯谜的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1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24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目标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《灯谜与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汉字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》课程的总目标是提升学生的核心素养，具体体现如下：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75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、加强对汉字的理解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提高学生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猜灯谜的能力，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增强学生核心素养；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wordWrap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2、培养学生对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语言文字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理解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能力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，加强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学生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学习语言文字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3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内容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提纲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1.灯谜的含义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灯谜的结构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3.灯谜的原则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4.灯谜与谜语的区别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灯谜与汉字概述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灯谜与汉字的音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灯谜与汉字的形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灯谜与汉字的义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增添法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减损法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</w:pP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11.会意法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12.</w:t>
            </w: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反面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会意法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.承启法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14.借代法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15.象声象形法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16.双扣法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17.灯谜猜谜法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1"/>
                <w:szCs w:val="21"/>
                <w:lang w:val="en-US" w:eastAsia="zh-CN" w:bidi="ar-SA"/>
              </w:rPr>
              <w:t>18.</w:t>
            </w:r>
            <w:r>
              <w:rPr>
                <w:rFonts w:hint="default" w:ascii="宋体" w:hAnsi="宋体" w:cs="Tahoma"/>
                <w:color w:val="000000"/>
                <w:kern w:val="0"/>
                <w:sz w:val="21"/>
                <w:szCs w:val="21"/>
                <w:lang w:eastAsia="zh-CN" w:bidi="ar-SA"/>
                <w:woUserID w:val="1"/>
              </w:rPr>
              <w:t>如何制灯谜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实施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50"/>
              <w:jc w:val="left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采用授课型结合启发式教学，课堂讨论和课后查资料相结合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  <w:lang w:eastAsia="zh-CN"/>
                <w:woUserID w:val="1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课堂教学采用多媒体电化教学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  <w:lang w:eastAsia="zh-CN"/>
                <w:woUserID w:val="1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</w:trPr>
        <w:tc>
          <w:tcPr>
            <w:tcW w:w="164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课程</w:t>
            </w:r>
          </w:p>
          <w:p>
            <w:pPr>
              <w:widowControl/>
              <w:spacing w:before="100" w:beforeAutospacing="1" w:after="150"/>
              <w:jc w:val="center"/>
              <w:rPr>
                <w:rFonts w:ascii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评价</w:t>
            </w:r>
          </w:p>
        </w:tc>
        <w:tc>
          <w:tcPr>
            <w:tcW w:w="741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50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测试（50%）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50"/>
              <w:ind w:left="0" w:leftChars="0" w:firstLine="0" w:firstLineChars="0"/>
              <w:jc w:val="left"/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CN"/>
              </w:rPr>
              <w:t>听课（50%），即可获得学分</w:t>
            </w:r>
          </w:p>
        </w:tc>
      </w:tr>
    </w:tbl>
    <w:p>
      <w:pPr>
        <w:spacing w:line="380" w:lineRule="exact"/>
        <w:rPr>
          <w:rFonts w:hint="eastAsia" w:eastAsia="宋体"/>
          <w:sz w:val="22"/>
          <w:szCs w:val="22"/>
          <w:lang w:eastAsia="zh-CN"/>
        </w:rPr>
      </w:pPr>
    </w:p>
    <w:sectPr>
      <w:footerReference r:id="rId3" w:type="default"/>
      <w:footerReference r:id="rId4" w:type="even"/>
      <w:pgSz w:w="11907" w:h="16840"/>
      <w:pgMar w:top="1134" w:right="1474" w:bottom="1134" w:left="1474" w:header="510" w:footer="114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MingLiU_HKSC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altName w:val="Aria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a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3A48"/>
    <w:multiLevelType w:val="singleLevel"/>
    <w:tmpl w:val="58D33A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91EC"/>
    <w:rsid w:val="6B7E587C"/>
    <w:rsid w:val="7D76A6FA"/>
    <w:rsid w:val="F5CED78B"/>
    <w:rsid w:val="FEFFB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ind w:firstLine="525"/>
    </w:pPr>
    <w:rPr>
      <w:rFonts w:ascii="宋体"/>
      <w:sz w:val="24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1F3A87"/>
      <w:u w:val="none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igfont1"/>
    <w:basedOn w:val="7"/>
    <w:qFormat/>
    <w:uiPriority w:val="99"/>
    <w:rPr>
      <w:rFonts w:cs="Times New Roman"/>
      <w:color w:val="000000"/>
      <w:sz w:val="21"/>
      <w:szCs w:val="21"/>
    </w:rPr>
  </w:style>
  <w:style w:type="character" w:customStyle="1" w:styleId="15">
    <w:name w:val="Date Char"/>
    <w:basedOn w:val="7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16">
    <w:name w:val="Body Text Indent Char"/>
    <w:basedOn w:val="7"/>
    <w:link w:val="2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宁德一中</Company>
  <Pages>1</Pages>
  <Words>62</Words>
  <Characters>354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2018-02-07T06:17:00Z</dcterms:created>
  <dc:creator>谢伟珍</dc:creator>
  <cp:lastModifiedBy>小君君iPhone</cp:lastModifiedBy>
  <cp:lastPrinted>2017-02-11T00:20:00Z</cp:lastPrinted>
  <dcterms:modified xsi:type="dcterms:W3CDTF">2019-01-27T13:42:57Z</dcterms:modified>
  <dc:title>2003-2004学年第一学期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