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C16" w:rsidRDefault="00067C16">
      <w:pPr>
        <w:jc w:val="center"/>
        <w:rPr>
          <w:rFonts w:cs="Times New Roman"/>
          <w:b/>
          <w:bCs/>
          <w:sz w:val="28"/>
          <w:szCs w:val="28"/>
        </w:rPr>
      </w:pPr>
      <w:bookmarkStart w:id="0" w:name="_GoBack"/>
      <w:r>
        <w:rPr>
          <w:rFonts w:cs="宋体" w:hint="eastAsia"/>
          <w:b/>
          <w:bCs/>
          <w:sz w:val="28"/>
          <w:szCs w:val="28"/>
        </w:rPr>
        <w:t>技术融合，多元教学</w:t>
      </w:r>
    </w:p>
    <w:p w:rsidR="00067C16" w:rsidRDefault="00067C16">
      <w:pPr>
        <w:jc w:val="center"/>
        <w:rPr>
          <w:rFonts w:cs="Times New Roman"/>
          <w:b/>
          <w:bCs/>
          <w:sz w:val="28"/>
          <w:szCs w:val="28"/>
        </w:rPr>
      </w:pPr>
      <w:r>
        <w:rPr>
          <w:b/>
          <w:bCs/>
          <w:sz w:val="28"/>
          <w:szCs w:val="28"/>
        </w:rPr>
        <w:t>——</w:t>
      </w:r>
      <w:r>
        <w:rPr>
          <w:rFonts w:cs="宋体" w:hint="eastAsia"/>
          <w:b/>
          <w:bCs/>
          <w:sz w:val="28"/>
          <w:szCs w:val="28"/>
        </w:rPr>
        <w:t>记宁德一中信息技术运用能力提升工程展示课活动</w:t>
      </w:r>
    </w:p>
    <w:bookmarkEnd w:id="0"/>
    <w:p w:rsidR="00067C16" w:rsidRDefault="00067C16">
      <w:pPr>
        <w:rPr>
          <w:rFonts w:cs="Times New Roman"/>
          <w:sz w:val="24"/>
          <w:szCs w:val="24"/>
        </w:rPr>
      </w:pPr>
    </w:p>
    <w:p w:rsidR="00067C16" w:rsidRDefault="00067C16">
      <w:pPr>
        <w:spacing w:line="360" w:lineRule="auto"/>
        <w:ind w:firstLineChars="200" w:firstLine="480"/>
        <w:rPr>
          <w:rFonts w:cs="Times New Roman"/>
          <w:sz w:val="24"/>
          <w:szCs w:val="24"/>
        </w:rPr>
      </w:pPr>
      <w:r>
        <w:rPr>
          <w:rFonts w:cs="宋体" w:hint="eastAsia"/>
          <w:sz w:val="24"/>
          <w:szCs w:val="24"/>
        </w:rPr>
        <w:t>随着教育教学的深入发展，信息技术深度融合教学已经成为了教学革新的必然趋势。我校顺应时代发展的洪流，适应教学变革的要求，继“智慧课堂”集体专题学习活动后，在</w:t>
      </w:r>
      <w:r>
        <w:rPr>
          <w:sz w:val="24"/>
          <w:szCs w:val="24"/>
        </w:rPr>
        <w:t>2020</w:t>
      </w:r>
      <w:r>
        <w:rPr>
          <w:rFonts w:cs="宋体" w:hint="eastAsia"/>
          <w:sz w:val="24"/>
          <w:szCs w:val="24"/>
        </w:rPr>
        <w:t>年</w:t>
      </w:r>
      <w:r>
        <w:rPr>
          <w:sz w:val="24"/>
          <w:szCs w:val="24"/>
        </w:rPr>
        <w:t>10</w:t>
      </w:r>
      <w:r>
        <w:rPr>
          <w:rFonts w:cs="宋体" w:hint="eastAsia"/>
          <w:sz w:val="24"/>
          <w:szCs w:val="24"/>
        </w:rPr>
        <w:t>月</w:t>
      </w:r>
      <w:r>
        <w:rPr>
          <w:sz w:val="24"/>
          <w:szCs w:val="24"/>
        </w:rPr>
        <w:t>16</w:t>
      </w:r>
      <w:r>
        <w:rPr>
          <w:rFonts w:cs="宋体" w:hint="eastAsia"/>
          <w:sz w:val="24"/>
          <w:szCs w:val="24"/>
        </w:rPr>
        <w:t>日进行了宁德一中信息技术运用能力提升工程的展示课，由我校六位不同学科的优秀教师为全体教师带来信息融合课程的示范课，而展示课后，我校阮副校长的评点与建议也让听课教师深受启发。</w:t>
      </w:r>
    </w:p>
    <w:p w:rsidR="00067C16" w:rsidRDefault="00067C16">
      <w:pPr>
        <w:spacing w:line="360" w:lineRule="auto"/>
        <w:ind w:firstLineChars="200" w:firstLine="480"/>
        <w:rPr>
          <w:rFonts w:cs="Times New Roman"/>
          <w:sz w:val="24"/>
          <w:szCs w:val="24"/>
        </w:rPr>
      </w:pPr>
      <w:r>
        <w:rPr>
          <w:rFonts w:cs="宋体" w:hint="eastAsia"/>
          <w:sz w:val="24"/>
          <w:szCs w:val="24"/>
        </w:rPr>
        <w:t>首先，语文学科王诗凤老师带来的是《胡同文化》的片段教学片段。其教学片段很好地诠释了人文化与信息化的深度交叉，在信息融合中充分展现语文的魅力。</w:t>
      </w:r>
    </w:p>
    <w:p w:rsidR="00067C16" w:rsidRDefault="00067C16">
      <w:pPr>
        <w:spacing w:line="360" w:lineRule="auto"/>
        <w:ind w:firstLineChars="200" w:firstLine="480"/>
        <w:rPr>
          <w:rFonts w:cs="Times New Roman"/>
          <w:sz w:val="24"/>
          <w:szCs w:val="24"/>
        </w:rPr>
      </w:pPr>
      <w:r>
        <w:rPr>
          <w:rFonts w:cs="宋体" w:hint="eastAsia"/>
          <w:sz w:val="24"/>
          <w:szCs w:val="24"/>
        </w:rPr>
        <w:t>其次，由王夏滢老师以《数形结合</w:t>
      </w:r>
      <w:r>
        <w:rPr>
          <w:sz w:val="24"/>
          <w:szCs w:val="24"/>
        </w:rPr>
        <w:t>——</w:t>
      </w:r>
      <w:r>
        <w:rPr>
          <w:rFonts w:cs="宋体" w:hint="eastAsia"/>
          <w:sz w:val="24"/>
          <w:szCs w:val="24"/>
        </w:rPr>
        <w:t>直线与圆的位置关系》为例，展示了一堂生动的片段教学课堂，在教学中合理地运用信息技术，实现了预设的教学目标，达到了预期的教学效果。</w:t>
      </w:r>
    </w:p>
    <w:p w:rsidR="00067C16" w:rsidRDefault="00067C16" w:rsidP="00512C13">
      <w:pPr>
        <w:spacing w:line="360" w:lineRule="auto"/>
        <w:ind w:firstLineChars="200" w:firstLine="420"/>
        <w:rPr>
          <w:rFonts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alt="微信图片_20201018212413" style="position:absolute;left:0;text-align:left;margin-left:26.75pt;margin-top:1.5pt;width:357.25pt;height:236.85pt;z-index:251655680;visibility:visible">
            <v:imagedata r:id="rId6" o:title=""/>
            <w10:wrap type="topAndBottom"/>
          </v:shape>
        </w:pict>
      </w:r>
      <w:r>
        <w:rPr>
          <w:rFonts w:cs="宋体" w:hint="eastAsia"/>
          <w:sz w:val="24"/>
          <w:szCs w:val="24"/>
        </w:rPr>
        <w:t>再者，英语学科李铭老师以《灵活安排，提高语言运用能力》为主题，通过条理清晰的逻辑思维与诙谐有趣的言语，使整个片段教学课堂趣味横生。物理学科陈丽玲老师先是以学情分析、教学目标、教学过程为主要内容，示范了简洁精确的说课，后又以视频《是真的吗》为引子，讲解了如何测量水果电池的电动势与内阻的知识点，信息技术的融合在该教学片段中淋漓尽致地展现出来。</w:t>
      </w:r>
    </w:p>
    <w:p w:rsidR="00067C16" w:rsidRDefault="00067C16">
      <w:pPr>
        <w:spacing w:line="360" w:lineRule="auto"/>
        <w:ind w:firstLineChars="200" w:firstLine="480"/>
        <w:rPr>
          <w:rFonts w:cs="Times New Roman"/>
          <w:sz w:val="24"/>
          <w:szCs w:val="24"/>
        </w:rPr>
      </w:pPr>
    </w:p>
    <w:p w:rsidR="00067C16" w:rsidRDefault="00067C16" w:rsidP="00512C13">
      <w:pPr>
        <w:spacing w:line="360" w:lineRule="auto"/>
        <w:ind w:firstLineChars="200" w:firstLine="420"/>
        <w:rPr>
          <w:rFonts w:cs="Times New Roman"/>
          <w:sz w:val="24"/>
          <w:szCs w:val="24"/>
        </w:rPr>
      </w:pPr>
      <w:r>
        <w:rPr>
          <w:noProof/>
        </w:rPr>
        <w:pict>
          <v:shape id="图片 5" o:spid="_x0000_s1027" type="#_x0000_t75" alt="微信图片_202010182124582" style="position:absolute;left:0;text-align:left;margin-left:44.85pt;margin-top:240.8pt;width:341.4pt;height:246.2pt;z-index:251658752;visibility:visible">
            <v:imagedata r:id="rId7" o:title=""/>
            <w10:wrap type="topAndBottom"/>
          </v:shape>
        </w:pict>
      </w:r>
      <w:r>
        <w:rPr>
          <w:noProof/>
        </w:rPr>
        <w:pict>
          <v:shape id="图片 3" o:spid="_x0000_s1028" type="#_x0000_t75" alt="微信图片_20201018212457" style="position:absolute;left:0;text-align:left;margin-left:45.65pt;margin-top:.75pt;width:338.25pt;height:235.85pt;z-index:251657728;visibility:visible">
            <v:imagedata r:id="rId8" o:title=""/>
            <w10:wrap type="topAndBottom"/>
          </v:shape>
        </w:pict>
      </w:r>
    </w:p>
    <w:p w:rsidR="00067C16" w:rsidRDefault="00067C16">
      <w:pPr>
        <w:spacing w:line="360" w:lineRule="auto"/>
        <w:ind w:firstLineChars="200" w:firstLine="480"/>
        <w:rPr>
          <w:rFonts w:cs="Times New Roman"/>
          <w:sz w:val="24"/>
          <w:szCs w:val="24"/>
        </w:rPr>
      </w:pPr>
      <w:r>
        <w:rPr>
          <w:rFonts w:cs="宋体" w:hint="eastAsia"/>
          <w:sz w:val="24"/>
          <w:szCs w:val="24"/>
        </w:rPr>
        <w:t>接着，林祥妹老师以生物中的《</w:t>
      </w:r>
      <w:r>
        <w:rPr>
          <w:sz w:val="24"/>
          <w:szCs w:val="24"/>
        </w:rPr>
        <w:t>DNA</w:t>
      </w:r>
      <w:r>
        <w:rPr>
          <w:rFonts w:cs="宋体" w:hint="eastAsia"/>
          <w:sz w:val="24"/>
          <w:szCs w:val="24"/>
        </w:rPr>
        <w:t>分子的结构》为例，苏炜瑶老师以地理中的《洋流》为例，分别向听课老师展示了一堂信息融合的标准课堂，使人为之震撼。两位老师不因信息技术的融合而喧宾夺主，真正做到“创新融合，多元教学。”</w:t>
      </w:r>
    </w:p>
    <w:p w:rsidR="00067C16" w:rsidRDefault="00067C16">
      <w:pPr>
        <w:spacing w:line="360" w:lineRule="auto"/>
        <w:ind w:firstLineChars="200" w:firstLine="480"/>
        <w:rPr>
          <w:rFonts w:cs="Times New Roman"/>
          <w:sz w:val="24"/>
          <w:szCs w:val="24"/>
        </w:rPr>
      </w:pPr>
    </w:p>
    <w:p w:rsidR="00067C16" w:rsidRDefault="00067C16">
      <w:pPr>
        <w:spacing w:line="360" w:lineRule="auto"/>
        <w:ind w:firstLineChars="200" w:firstLine="480"/>
        <w:rPr>
          <w:rFonts w:cs="Times New Roman"/>
          <w:sz w:val="24"/>
          <w:szCs w:val="24"/>
        </w:rPr>
      </w:pPr>
    </w:p>
    <w:p w:rsidR="00067C16" w:rsidRDefault="00067C16">
      <w:pPr>
        <w:spacing w:line="360" w:lineRule="auto"/>
        <w:ind w:firstLineChars="200" w:firstLine="480"/>
        <w:rPr>
          <w:rFonts w:cs="Times New Roman"/>
          <w:sz w:val="24"/>
          <w:szCs w:val="24"/>
        </w:rPr>
      </w:pPr>
    </w:p>
    <w:p w:rsidR="00067C16" w:rsidRDefault="00067C16">
      <w:pPr>
        <w:spacing w:line="360" w:lineRule="auto"/>
        <w:ind w:firstLineChars="200" w:firstLine="480"/>
        <w:rPr>
          <w:rFonts w:cs="Times New Roman"/>
          <w:sz w:val="24"/>
          <w:szCs w:val="24"/>
        </w:rPr>
      </w:pPr>
    </w:p>
    <w:p w:rsidR="00067C16" w:rsidRDefault="00067C16">
      <w:pPr>
        <w:spacing w:line="360" w:lineRule="auto"/>
        <w:rPr>
          <w:rFonts w:cs="Times New Roman"/>
          <w:sz w:val="24"/>
          <w:szCs w:val="24"/>
        </w:rPr>
      </w:pPr>
      <w:r>
        <w:rPr>
          <w:noProof/>
        </w:rPr>
        <w:pict>
          <v:shape id="图片 2" o:spid="_x0000_s1029" type="#_x0000_t75" alt="微信图片_20201018212458" style="position:absolute;left:0;text-align:left;margin-left:39.7pt;margin-top:276.4pt;width:338.35pt;height:236.65pt;z-index:251656704;visibility:visible">
            <v:imagedata r:id="rId9" o:title=""/>
            <w10:wrap type="topAndBottom"/>
          </v:shape>
        </w:pict>
      </w:r>
      <w:r>
        <w:rPr>
          <w:noProof/>
        </w:rPr>
        <w:pict>
          <v:shape id="图片 9" o:spid="_x0000_s1030" type="#_x0000_t75" alt="微信图片_202010182124581" style="position:absolute;left:0;text-align:left;margin-left:38.3pt;margin-top:0;width:340.55pt;height:269.4pt;z-index:251659776;visibility:visible">
            <v:imagedata r:id="rId10" o:title=""/>
            <w10:wrap type="topAndBottom"/>
          </v:shape>
        </w:pict>
      </w:r>
    </w:p>
    <w:p w:rsidR="00067C16" w:rsidRDefault="00067C16">
      <w:pPr>
        <w:spacing w:line="360" w:lineRule="auto"/>
        <w:ind w:firstLineChars="200" w:firstLine="480"/>
        <w:rPr>
          <w:rFonts w:cs="Times New Roman"/>
          <w:sz w:val="24"/>
          <w:szCs w:val="24"/>
        </w:rPr>
      </w:pPr>
      <w:r>
        <w:rPr>
          <w:rFonts w:cs="宋体" w:hint="eastAsia"/>
          <w:sz w:val="24"/>
          <w:szCs w:val="24"/>
        </w:rPr>
        <w:t>最后，我校阮爱平副校长针对此次展示课进行精彩的点评并提出了中肯的建议。阮副校长指出，在这次展示课上她看到了一中老师的优秀与努力，老师们已经做到了常态下的融合。同时，阮副校长提出了四条建议：第一，无论是说课还是片段教学，都要突出信息技术与教学的深度融合，要做到使用信息技术后，达到事倍功半的教学效果。第二，要在众多课文中，选取最适合融合以及最易于融合信息技术的片段，做好教学设计。第三，要把生生互动放在首位，增加师生互动的环节，从而体现以学生为主体，以学习为主体的教学理念。第四，板书是教学片段不可或缺的一部分，即使是信息融合课程，也必须体现主板书与辅助板书在教学中的作用。</w:t>
      </w:r>
    </w:p>
    <w:p w:rsidR="00067C16" w:rsidRDefault="00067C16">
      <w:pPr>
        <w:spacing w:line="360" w:lineRule="auto"/>
        <w:ind w:firstLineChars="200" w:firstLine="480"/>
        <w:jc w:val="center"/>
        <w:rPr>
          <w:rFonts w:cs="Times New Roman"/>
          <w:sz w:val="24"/>
          <w:szCs w:val="24"/>
        </w:rPr>
      </w:pPr>
      <w:r w:rsidRPr="006C3F23">
        <w:rPr>
          <w:rFonts w:cs="Times New Roman"/>
          <w:noProof/>
          <w:sz w:val="24"/>
          <w:szCs w:val="24"/>
        </w:rPr>
        <w:pict>
          <v:shape id="图片 8" o:spid="_x0000_i1025" type="#_x0000_t75" alt="1" style="width:333pt;height:226.5pt;visibility:visible">
            <v:imagedata r:id="rId11" o:title=""/>
          </v:shape>
        </w:pict>
      </w:r>
    </w:p>
    <w:p w:rsidR="00067C16" w:rsidRDefault="00067C16">
      <w:pPr>
        <w:spacing w:line="360" w:lineRule="auto"/>
        <w:ind w:firstLineChars="200" w:firstLine="480"/>
        <w:rPr>
          <w:rFonts w:cs="Times New Roman"/>
          <w:sz w:val="24"/>
          <w:szCs w:val="24"/>
        </w:rPr>
      </w:pPr>
    </w:p>
    <w:p w:rsidR="00067C16" w:rsidRDefault="00067C16">
      <w:pPr>
        <w:spacing w:line="360" w:lineRule="auto"/>
        <w:ind w:firstLineChars="200" w:firstLine="480"/>
        <w:rPr>
          <w:rFonts w:cs="Times New Roman"/>
          <w:sz w:val="24"/>
          <w:szCs w:val="24"/>
        </w:rPr>
      </w:pPr>
      <w:r>
        <w:rPr>
          <w:rFonts w:cs="宋体" w:hint="eastAsia"/>
          <w:sz w:val="24"/>
          <w:szCs w:val="24"/>
        </w:rPr>
        <w:t>（教研室）</w:t>
      </w:r>
    </w:p>
    <w:sectPr w:rsidR="00067C16" w:rsidSect="00F770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C16" w:rsidRDefault="00067C16">
      <w:pPr>
        <w:rPr>
          <w:rFonts w:cs="Times New Roman"/>
        </w:rPr>
      </w:pPr>
      <w:r>
        <w:rPr>
          <w:rFonts w:cs="Times New Roman"/>
        </w:rPr>
        <w:separator/>
      </w:r>
    </w:p>
  </w:endnote>
  <w:endnote w:type="continuationSeparator" w:id="0">
    <w:p w:rsidR="00067C16" w:rsidRDefault="00067C1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C16" w:rsidRDefault="00067C16">
      <w:pPr>
        <w:rPr>
          <w:rFonts w:cs="Times New Roman"/>
        </w:rPr>
      </w:pPr>
      <w:r>
        <w:rPr>
          <w:rFonts w:cs="Times New Roman"/>
        </w:rPr>
        <w:separator/>
      </w:r>
    </w:p>
  </w:footnote>
  <w:footnote w:type="continuationSeparator" w:id="0">
    <w:p w:rsidR="00067C16" w:rsidRDefault="00067C16">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FCB1E15"/>
    <w:rsid w:val="00067C16"/>
    <w:rsid w:val="00092B1E"/>
    <w:rsid w:val="003851CC"/>
    <w:rsid w:val="00512C13"/>
    <w:rsid w:val="006C3F23"/>
    <w:rsid w:val="00F77017"/>
    <w:rsid w:val="6FCB1E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017"/>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2C1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1366D"/>
    <w:rPr>
      <w:rFonts w:cs="Calibri"/>
      <w:sz w:val="18"/>
      <w:szCs w:val="18"/>
    </w:rPr>
  </w:style>
  <w:style w:type="paragraph" w:styleId="Footer">
    <w:name w:val="footer"/>
    <w:basedOn w:val="Normal"/>
    <w:link w:val="FooterChar"/>
    <w:uiPriority w:val="99"/>
    <w:rsid w:val="00512C1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1366D"/>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4</Pages>
  <Words>141</Words>
  <Characters>809</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3</cp:revision>
  <dcterms:created xsi:type="dcterms:W3CDTF">2020-10-18T08:19:00Z</dcterms:created>
  <dcterms:modified xsi:type="dcterms:W3CDTF">2020-10-20T13:11:00Z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